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2424AB"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355DA">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746A9" w:rsidRPr="000746A9">
        <w:t>Abdominal Ultrasound III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746A9" w:rsidRPr="000746A9">
        <w:t>SONO 2302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746A9" w:rsidRPr="000746A9">
        <w:t>SONO 230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0746A9">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0746A9">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0746A9">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2424AB">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2424AB">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2424AB">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746A9" w:rsidRPr="000746A9">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746A9" w:rsidRPr="000746A9">
        <w:t>This course is an introduction to the anatomy, physiology and pathology and sonographic assessment of superficial structures to include Thyroid, Breast, Testicles and Superficial Masses. The course includes techniques for the evaluation of gastrointestinal abnormalities of the pediatric abdomen, musculoskeletal ultrasound, organ transplantation and ultrasound guided procedures.</w:t>
      </w:r>
      <w:r>
        <w:fldChar w:fldCharType="end"/>
      </w:r>
      <w:bookmarkEnd w:id="12"/>
    </w:p>
    <w:p w:rsidR="00860938" w:rsidRDefault="00860938" w:rsidP="007E4F12"/>
    <w:p w:rsidR="00860938" w:rsidRPr="000E047A" w:rsidRDefault="00860938" w:rsidP="00BB57D4">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746A9" w:rsidRPr="000746A9">
        <w:t>SONO 2123 (or SONO 212), SONO 2163 (or SONO 216), SONO 2183 (or SONO 218), and SONO 2201 (or SONO 220),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746A9" w:rsidRPr="000746A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746A9" w:rsidRPr="000746A9">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C23A8" w:rsidRPr="002C23A8">
        <w:t>Explain how a transplanted organ is monitored sonographically and describe the sonographic findings of organ rejection.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C23A8" w:rsidRPr="002C23A8">
        <w:t>Discuss the clinical applications of musculoskeletal ultrasound and list the advantages and limitations of the modality.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C23A8" w:rsidRPr="002C23A8">
        <w:t>Discuss the clinical applications of ultrasound to examinations of the Breast and Superficial Structures.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C23A8" w:rsidRPr="002C23A8">
        <w:t>Discuss the clinical applications of ultrasound in guided procedures.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2C23A8" w:rsidRPr="002C23A8">
        <w:t>Successfully achieve assigned scanning competencies.</w:t>
      </w:r>
      <w:r>
        <w:fldChar w:fldCharType="end"/>
      </w:r>
      <w:bookmarkEnd w:id="20"/>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EE6017" w:rsidRPr="00EE6017">
        <w:t>Instructor-designed exams will collectively assess a portion of the learning outcomes and will be administered during the semester as listed in the course syllabus.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EE6017" w:rsidRPr="00EE6017">
        <w:t>An instructor-designed comprehensive final exam, adhering to a department-determined common content, will assess a portion of the learning outcomes and will be administered at the end of the semester.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EE6017" w:rsidRPr="00EE6017">
        <w:t>Instructor-designed assignments will assess a portion of the learning outcomes and will be given as a portion of the total grade.  Assignments will include oral and written assignments, projects, homework, and quizzes; all assignments will be graded using an instructor-designed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6559C" w:rsidRPr="0056559C" w:rsidRDefault="00594256" w:rsidP="0056559C">
      <w:r>
        <w:fldChar w:fldCharType="begin">
          <w:ffData>
            <w:name w:val="Text1"/>
            <w:enabled/>
            <w:calcOnExit w:val="0"/>
            <w:textInput/>
          </w:ffData>
        </w:fldChar>
      </w:r>
      <w:bookmarkStart w:id="24" w:name="Text1"/>
      <w:r>
        <w:instrText xml:space="preserve"> FORMTEXT </w:instrText>
      </w:r>
      <w:r>
        <w:fldChar w:fldCharType="separate"/>
      </w:r>
      <w:r w:rsidR="0056559C" w:rsidRPr="0056559C">
        <w:t>I.</w:t>
      </w:r>
      <w:r w:rsidR="0056559C" w:rsidRPr="0056559C">
        <w:tab/>
        <w:t>Sonographic evaluation of Thyroid, Breast, Testicles, superficial masses</w:t>
      </w:r>
    </w:p>
    <w:p w:rsidR="0056559C" w:rsidRPr="0056559C" w:rsidRDefault="0056559C" w:rsidP="0056559C">
      <w:r w:rsidRPr="0056559C">
        <w:t>II.</w:t>
      </w:r>
      <w:r w:rsidRPr="0056559C">
        <w:tab/>
        <w:t>Abnormalities of the Pediatric Abdomen</w:t>
      </w:r>
    </w:p>
    <w:p w:rsidR="0056559C" w:rsidRPr="0056559C" w:rsidRDefault="0056559C" w:rsidP="0056559C">
      <w:r w:rsidRPr="0056559C">
        <w:t>III.</w:t>
      </w:r>
      <w:r w:rsidRPr="0056559C">
        <w:tab/>
        <w:t>Musculoskeletal ultrasound</w:t>
      </w:r>
    </w:p>
    <w:p w:rsidR="0056559C" w:rsidRPr="0056559C" w:rsidRDefault="0056559C" w:rsidP="0056559C">
      <w:r w:rsidRPr="0056559C">
        <w:t>IV.</w:t>
      </w:r>
      <w:r w:rsidRPr="0056559C">
        <w:tab/>
        <w:t>Monitoring organ transplantation and rejection</w:t>
      </w:r>
    </w:p>
    <w:p w:rsidR="00594256" w:rsidRDefault="0056559C" w:rsidP="0056559C">
      <w:r w:rsidRPr="0056559C">
        <w:t>V.</w:t>
      </w:r>
      <w:r w:rsidRPr="0056559C">
        <w:tab/>
        <w:t>Sterile technique and ultrasound guided procedures</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55D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kR4wbq3OawOxF75DTc7MmCpFyBK6RMymA+baqGTIHfAYAfXTrtDOjLXbuY4/W41G1ScIO0CQQpwx6+xh9hiGw==" w:salt="jrqAYuk+U3LEp8xsva7bg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46A9"/>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58CF"/>
    <w:rsid w:val="002067FF"/>
    <w:rsid w:val="00212782"/>
    <w:rsid w:val="00212958"/>
    <w:rsid w:val="00214F6D"/>
    <w:rsid w:val="00217EC9"/>
    <w:rsid w:val="002216E8"/>
    <w:rsid w:val="00222A2A"/>
    <w:rsid w:val="00225298"/>
    <w:rsid w:val="00227F3B"/>
    <w:rsid w:val="00230BED"/>
    <w:rsid w:val="002341D2"/>
    <w:rsid w:val="002424AB"/>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23A8"/>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559C"/>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355DA"/>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57D4"/>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17"/>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E17E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3C9B769C-7A0A-4269-A17F-B0727203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16</TotalTime>
  <Pages>2</Pages>
  <Words>663</Words>
  <Characters>4240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2020-08-03T20:45:00Z</dcterms:created>
  <dcterms:modified xsi:type="dcterms:W3CDTF">2020-08-28T23:10:00Z</dcterms:modified>
</cp:coreProperties>
</file>